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C5C7E57" w:rsidR="00FE067E" w:rsidRPr="001E5787" w:rsidRDefault="0070156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367C47E" wp14:editId="0775DD3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7C4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v:textbox>
              </v:shape>
            </w:pict>
          </mc:Fallback>
        </mc:AlternateContent>
      </w:r>
      <w:r w:rsidR="00CD36CF" w:rsidRPr="001E5787">
        <w:rPr>
          <w:color w:val="auto"/>
        </w:rPr>
        <w:t>WEST virginia legislature</w:t>
      </w:r>
    </w:p>
    <w:p w14:paraId="446F25A9" w14:textId="4893B6B9" w:rsidR="00CD36CF" w:rsidRPr="001E5787" w:rsidRDefault="00CD36CF" w:rsidP="00CC1F3B">
      <w:pPr>
        <w:pStyle w:val="TitlePageSession"/>
        <w:rPr>
          <w:color w:val="auto"/>
        </w:rPr>
      </w:pPr>
      <w:r w:rsidRPr="001E5787">
        <w:rPr>
          <w:color w:val="auto"/>
        </w:rPr>
        <w:t>20</w:t>
      </w:r>
      <w:r w:rsidR="007F29DD" w:rsidRPr="001E5787">
        <w:rPr>
          <w:color w:val="auto"/>
        </w:rPr>
        <w:t>2</w:t>
      </w:r>
      <w:r w:rsidR="001143CA" w:rsidRPr="001E5787">
        <w:rPr>
          <w:color w:val="auto"/>
        </w:rPr>
        <w:t>1</w:t>
      </w:r>
      <w:r w:rsidRPr="001E5787">
        <w:rPr>
          <w:color w:val="auto"/>
        </w:rPr>
        <w:t xml:space="preserve"> regular session</w:t>
      </w:r>
    </w:p>
    <w:p w14:paraId="77049CE2" w14:textId="77777777" w:rsidR="00CD36CF" w:rsidRPr="001E5787" w:rsidRDefault="00F66B7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E5787">
            <w:rPr>
              <w:color w:val="auto"/>
            </w:rPr>
            <w:t>Introduced</w:t>
          </w:r>
        </w:sdtContent>
      </w:sdt>
    </w:p>
    <w:p w14:paraId="070377CD" w14:textId="499B3982" w:rsidR="00CD36CF" w:rsidRPr="001E5787" w:rsidRDefault="00F66B7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7065" w:rsidRPr="001E5787">
            <w:rPr>
              <w:color w:val="auto"/>
            </w:rPr>
            <w:t>Senate</w:t>
          </w:r>
        </w:sdtContent>
      </w:sdt>
      <w:r w:rsidR="00303684" w:rsidRPr="001E5787">
        <w:rPr>
          <w:color w:val="auto"/>
        </w:rPr>
        <w:t xml:space="preserve"> </w:t>
      </w:r>
      <w:r w:rsidR="00CD36CF" w:rsidRPr="001E5787">
        <w:rPr>
          <w:color w:val="auto"/>
        </w:rPr>
        <w:t xml:space="preserve">Bill </w:t>
      </w:r>
      <w:sdt>
        <w:sdtPr>
          <w:rPr>
            <w:color w:val="auto"/>
          </w:rPr>
          <w:tag w:val="BNum"/>
          <w:id w:val="1645317809"/>
          <w:lock w:val="sdtLocked"/>
          <w:placeholder>
            <w:docPart w:val="20C22F1B7FBD4C33B249773D07E082F8"/>
          </w:placeholder>
          <w:text/>
        </w:sdtPr>
        <w:sdtEndPr/>
        <w:sdtContent>
          <w:r w:rsidR="00FF6FAB">
            <w:rPr>
              <w:color w:val="auto"/>
            </w:rPr>
            <w:t>394</w:t>
          </w:r>
        </w:sdtContent>
      </w:sdt>
    </w:p>
    <w:p w14:paraId="2B17A3F4" w14:textId="53B8A367" w:rsidR="00CD36CF" w:rsidRPr="001E5787" w:rsidRDefault="00CD36CF" w:rsidP="00CC1F3B">
      <w:pPr>
        <w:pStyle w:val="Sponsors"/>
        <w:rPr>
          <w:color w:val="auto"/>
        </w:rPr>
      </w:pPr>
      <w:r w:rsidRPr="001E5787">
        <w:rPr>
          <w:color w:val="auto"/>
        </w:rPr>
        <w:t xml:space="preserve">By </w:t>
      </w:r>
      <w:sdt>
        <w:sdtPr>
          <w:rPr>
            <w:color w:val="auto"/>
          </w:rPr>
          <w:tag w:val="Sponsors"/>
          <w:id w:val="1589585889"/>
          <w:placeholder>
            <w:docPart w:val="D3DF987F6921417FB42A59748B040B52"/>
          </w:placeholder>
          <w:text w:multiLine="1"/>
        </w:sdtPr>
        <w:sdtEndPr/>
        <w:sdtContent>
          <w:r w:rsidR="00A343B7" w:rsidRPr="001E5787">
            <w:rPr>
              <w:color w:val="auto"/>
            </w:rPr>
            <w:t>Senator</w:t>
          </w:r>
          <w:r w:rsidR="00A343B7">
            <w:rPr>
              <w:color w:val="auto"/>
            </w:rPr>
            <w:t>s</w:t>
          </w:r>
          <w:r w:rsidR="00A343B7" w:rsidRPr="001E5787">
            <w:rPr>
              <w:color w:val="auto"/>
            </w:rPr>
            <w:t xml:space="preserve"> Weld</w:t>
          </w:r>
          <w:r w:rsidR="00A343B7">
            <w:rPr>
              <w:color w:val="auto"/>
            </w:rPr>
            <w:t>, Stollings, Romano, Beach, Baldwin</w:t>
          </w:r>
          <w:r w:rsidR="00A343B7" w:rsidRPr="0011488E">
            <w:rPr>
              <w:color w:val="auto"/>
            </w:rPr>
            <w:t>, Lindsay</w:t>
          </w:r>
          <w:r w:rsidR="00F66B73">
            <w:rPr>
              <w:color w:val="auto"/>
            </w:rPr>
            <w:t>, and Maroney</w:t>
          </w:r>
        </w:sdtContent>
      </w:sdt>
    </w:p>
    <w:p w14:paraId="44F98F1F" w14:textId="6D30EA15" w:rsidR="00E831B3" w:rsidRPr="001E5787" w:rsidRDefault="00CD36CF" w:rsidP="00CC1F3B">
      <w:pPr>
        <w:pStyle w:val="References"/>
        <w:rPr>
          <w:color w:val="auto"/>
        </w:rPr>
      </w:pPr>
      <w:r w:rsidRPr="001E5787">
        <w:rPr>
          <w:color w:val="auto"/>
        </w:rPr>
        <w:t>[</w:t>
      </w:r>
      <w:sdt>
        <w:sdtPr>
          <w:rPr>
            <w:color w:val="auto"/>
          </w:rPr>
          <w:tag w:val="References"/>
          <w:id w:val="-1043047873"/>
          <w:placeholder>
            <w:docPart w:val="86D2588D5BE4435AB3D90589B95411FC"/>
          </w:placeholder>
          <w:text w:multiLine="1"/>
        </w:sdtPr>
        <w:sdtEndPr/>
        <w:sdtContent>
          <w:r w:rsidR="00FF6FAB" w:rsidRPr="00FF6FAB">
            <w:rPr>
              <w:color w:val="auto"/>
            </w:rPr>
            <w:t xml:space="preserve">Introduced February 22, 2021; referred to </w:t>
          </w:r>
          <w:r w:rsidR="00FF6FAB" w:rsidRPr="00FF6FAB">
            <w:rPr>
              <w:color w:val="auto"/>
            </w:rPr>
            <w:br/>
            <w:t>the Committee on</w:t>
          </w:r>
          <w:r w:rsidR="00466ED0">
            <w:rPr>
              <w:color w:val="auto"/>
            </w:rPr>
            <w:t xml:space="preserve"> Natural Resources; and then to the Committee on Finance</w:t>
          </w:r>
        </w:sdtContent>
      </w:sdt>
      <w:r w:rsidRPr="001E5787">
        <w:rPr>
          <w:color w:val="auto"/>
        </w:rPr>
        <w:t>]</w:t>
      </w:r>
    </w:p>
    <w:p w14:paraId="34F47D0B" w14:textId="47E7C1B0" w:rsidR="00303684" w:rsidRPr="001E5787" w:rsidRDefault="0000526A" w:rsidP="00CC1F3B">
      <w:pPr>
        <w:pStyle w:val="TitleSection"/>
        <w:rPr>
          <w:color w:val="auto"/>
        </w:rPr>
      </w:pPr>
      <w:r w:rsidRPr="001E5787">
        <w:rPr>
          <w:color w:val="auto"/>
        </w:rPr>
        <w:lastRenderedPageBreak/>
        <w:t>A BILL</w:t>
      </w:r>
      <w:r w:rsidR="00933A91" w:rsidRPr="001E5787">
        <w:rPr>
          <w:color w:val="auto"/>
        </w:rPr>
        <w:t xml:space="preserve"> to amend the Code of West Virginia, 1931, as amended, by adding thereto a new section, designated §20-2-63, relating to exempting certain persons from fees for hunting, fishing, and trapping licenses and permits; providing that fees for hunting, trapping, and fishing licenses and permits are waived for certain volunteer firefighters; including eligibility requirements; requiring compliance with all other requirements to obtain license; and granting rule-making authority.</w:t>
      </w:r>
    </w:p>
    <w:p w14:paraId="226DCE3D" w14:textId="77777777" w:rsidR="00303684" w:rsidRPr="001E5787" w:rsidRDefault="00303684" w:rsidP="00CC1F3B">
      <w:pPr>
        <w:pStyle w:val="EnactingClause"/>
        <w:rPr>
          <w:color w:val="auto"/>
        </w:rPr>
        <w:sectPr w:rsidR="00303684" w:rsidRPr="001E578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E5787">
        <w:rPr>
          <w:color w:val="auto"/>
        </w:rPr>
        <w:t>Be it enacted by the Legislature of West Virginia:</w:t>
      </w:r>
    </w:p>
    <w:p w14:paraId="7166453E" w14:textId="77777777" w:rsidR="00933A91" w:rsidRPr="001E5787" w:rsidRDefault="00933A91" w:rsidP="00933A91">
      <w:pPr>
        <w:pStyle w:val="ArticleHeading"/>
        <w:rPr>
          <w:color w:val="auto"/>
        </w:rPr>
        <w:sectPr w:rsidR="00933A91" w:rsidRPr="001E5787" w:rsidSect="003654F2">
          <w:type w:val="continuous"/>
          <w:pgSz w:w="12240" w:h="15840" w:code="1"/>
          <w:pgMar w:top="1440" w:right="1440" w:bottom="1440" w:left="1440" w:header="720" w:footer="720" w:gutter="0"/>
          <w:lnNumType w:countBy="1" w:restart="newSection"/>
          <w:cols w:space="720"/>
          <w:titlePg/>
          <w:docGrid w:linePitch="360"/>
        </w:sectPr>
      </w:pPr>
      <w:r w:rsidRPr="001E5787">
        <w:rPr>
          <w:color w:val="auto"/>
        </w:rPr>
        <w:t>ARTICLE 2. WILDLIFE RESOURCES.</w:t>
      </w:r>
    </w:p>
    <w:p w14:paraId="7B7B46D1" w14:textId="77777777" w:rsidR="00933A91" w:rsidRPr="001E5787" w:rsidRDefault="00933A91" w:rsidP="00933A91">
      <w:pPr>
        <w:pStyle w:val="SectionHeading"/>
        <w:rPr>
          <w:color w:val="auto"/>
          <w:u w:val="single"/>
        </w:rPr>
      </w:pPr>
      <w:r w:rsidRPr="001E5787">
        <w:rPr>
          <w:color w:val="auto"/>
          <w:u w:val="single"/>
        </w:rPr>
        <w:t xml:space="preserve">§20-2-63. Waiver of fees for municipal volunteer firefighters applying for hunting, trapping and fishing licenses. </w:t>
      </w:r>
    </w:p>
    <w:p w14:paraId="4358C453" w14:textId="77777777" w:rsidR="00933A91" w:rsidRPr="001E5787" w:rsidRDefault="00933A91" w:rsidP="00933A91">
      <w:pPr>
        <w:pStyle w:val="SectionBody"/>
        <w:rPr>
          <w:color w:val="auto"/>
          <w:u w:val="single"/>
        </w:rPr>
      </w:pPr>
      <w:r w:rsidRPr="001E5787">
        <w:rPr>
          <w:color w:val="auto"/>
          <w:u w:val="single"/>
        </w:rPr>
        <w:t xml:space="preserve">(a) For any person who serves as a municipal volunteer firefighter who would otherwise be required to have a license or permit to hunt, fish, or trap, the fee to obtain the license or permit that would otherwise be required by the director by legislative rules issued pursuant to §20-2-42 of this code is waived. </w:t>
      </w:r>
    </w:p>
    <w:p w14:paraId="3F707C7E" w14:textId="77777777" w:rsidR="00933A91" w:rsidRPr="001E5787" w:rsidRDefault="00933A91" w:rsidP="00933A91">
      <w:pPr>
        <w:pStyle w:val="SectionBody"/>
        <w:rPr>
          <w:color w:val="auto"/>
          <w:u w:val="single"/>
        </w:rPr>
      </w:pPr>
      <w:r w:rsidRPr="001E5787">
        <w:rPr>
          <w:color w:val="auto"/>
          <w:u w:val="single"/>
        </w:rPr>
        <w:t xml:space="preserve">(b) To be eligible for this fee waiver, a person applying for a license or permit must submit an affidavit signed by the applicant’s fire chief, stating that the applicant is a volunteer firefighter. </w:t>
      </w:r>
    </w:p>
    <w:p w14:paraId="5964CD88" w14:textId="77777777" w:rsidR="00933A91" w:rsidRPr="001E5787" w:rsidRDefault="00933A91" w:rsidP="00933A91">
      <w:pPr>
        <w:pStyle w:val="SectionBody"/>
        <w:rPr>
          <w:color w:val="auto"/>
          <w:u w:val="single"/>
        </w:rPr>
      </w:pPr>
      <w:r w:rsidRPr="001E5787">
        <w:rPr>
          <w:color w:val="auto"/>
          <w:u w:val="single"/>
        </w:rPr>
        <w:t xml:space="preserve">(c) Any person seeking a fee waiver must provide all other information required by the director for issuance of the license and must comply with all other provisions of law relating to the applicable license or permit that is sought. </w:t>
      </w:r>
    </w:p>
    <w:p w14:paraId="698DB953" w14:textId="1C087696" w:rsidR="008736AA" w:rsidRPr="001E5787" w:rsidRDefault="00933A91" w:rsidP="00CC1F3B">
      <w:pPr>
        <w:pStyle w:val="SectionBody"/>
        <w:rPr>
          <w:color w:val="auto"/>
        </w:rPr>
      </w:pPr>
      <w:r w:rsidRPr="001E5787">
        <w:rPr>
          <w:color w:val="auto"/>
          <w:u w:val="single"/>
        </w:rPr>
        <w:t xml:space="preserve">(d) The director may propose rules for legislative approval in accordance with the provisions of §29A-3-1 </w:t>
      </w:r>
      <w:r w:rsidRPr="001E5787">
        <w:rPr>
          <w:i/>
          <w:color w:val="auto"/>
          <w:u w:val="single"/>
        </w:rPr>
        <w:t>et seq</w:t>
      </w:r>
      <w:r w:rsidRPr="001E5787">
        <w:rPr>
          <w:color w:val="auto"/>
          <w:u w:val="single"/>
        </w:rPr>
        <w:t>. of this code setting forth application and processing procedures.</w:t>
      </w:r>
    </w:p>
    <w:p w14:paraId="7D0B83B5" w14:textId="77777777" w:rsidR="00C33014" w:rsidRPr="001E5787" w:rsidRDefault="00C33014" w:rsidP="00CC1F3B">
      <w:pPr>
        <w:pStyle w:val="Note"/>
        <w:rPr>
          <w:color w:val="auto"/>
        </w:rPr>
      </w:pPr>
    </w:p>
    <w:p w14:paraId="64991EC7" w14:textId="0BE27331" w:rsidR="00933A91" w:rsidRPr="001E5787" w:rsidRDefault="00CF1DCA" w:rsidP="00933A91">
      <w:pPr>
        <w:pStyle w:val="Note"/>
        <w:rPr>
          <w:color w:val="auto"/>
        </w:rPr>
      </w:pPr>
      <w:r w:rsidRPr="001E5787">
        <w:rPr>
          <w:color w:val="auto"/>
        </w:rPr>
        <w:t>NOTE: The</w:t>
      </w:r>
      <w:r w:rsidR="006865E9" w:rsidRPr="001E5787">
        <w:rPr>
          <w:color w:val="auto"/>
        </w:rPr>
        <w:t xml:space="preserve"> purpose of this bill is to </w:t>
      </w:r>
      <w:r w:rsidR="00933A91" w:rsidRPr="001E5787">
        <w:rPr>
          <w:color w:val="auto"/>
        </w:rPr>
        <w:t>waive the fees for hunting, fishing, and trapping licenses or permits for individuals who are currently serving as municipal volunteer firefighters.</w:t>
      </w:r>
    </w:p>
    <w:p w14:paraId="3DC8BFCC" w14:textId="613E9D85" w:rsidR="006865E9" w:rsidRPr="001E5787" w:rsidRDefault="006865E9" w:rsidP="00CC1F3B">
      <w:pPr>
        <w:pStyle w:val="Note"/>
        <w:rPr>
          <w:color w:val="auto"/>
        </w:rPr>
      </w:pPr>
    </w:p>
    <w:p w14:paraId="5972D77D" w14:textId="2F17603C" w:rsidR="006865E9" w:rsidRPr="001E5787" w:rsidRDefault="00AE48A0" w:rsidP="00CC1F3B">
      <w:pPr>
        <w:pStyle w:val="Note"/>
        <w:rPr>
          <w:color w:val="auto"/>
        </w:rPr>
      </w:pPr>
      <w:r w:rsidRPr="001E5787">
        <w:rPr>
          <w:color w:val="auto"/>
        </w:rPr>
        <w:t>Strike-throughs indicate language that would be stricken from a heading or the present law</w:t>
      </w:r>
      <w:r w:rsidR="00495F98" w:rsidRPr="001E5787">
        <w:rPr>
          <w:color w:val="auto"/>
        </w:rPr>
        <w:t>,</w:t>
      </w:r>
      <w:r w:rsidRPr="001E5787">
        <w:rPr>
          <w:color w:val="auto"/>
        </w:rPr>
        <w:t xml:space="preserve"> and underscoring indicates new language that would be added.</w:t>
      </w:r>
    </w:p>
    <w:sectPr w:rsidR="006865E9" w:rsidRPr="001E578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D1B77DE" w:rsidR="002A0269" w:rsidRPr="00B844FE" w:rsidRDefault="00F66B73">
    <w:pPr>
      <w:pStyle w:val="Header"/>
    </w:pPr>
    <w:sdt>
      <w:sdtPr>
        <w:id w:val="-684364211"/>
        <w:placeholder>
          <w:docPart w:val="4A3865B5169449BA8162585DB84D3B51"/>
        </w:placeholder>
        <w:temporary/>
        <w:showingPlcHdr/>
        <w15:appearance w15:val="hidden"/>
      </w:sdtPr>
      <w:sdtEndPr/>
      <w:sdtContent>
        <w:r w:rsidR="00FF6FA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F6F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0A27C21" w:rsidR="00C33014" w:rsidRPr="00C33014" w:rsidRDefault="00AE48A0" w:rsidP="000573A9">
    <w:pPr>
      <w:pStyle w:val="HeaderStyle"/>
    </w:pPr>
    <w:r>
      <w:t>I</w:t>
    </w:r>
    <w:r w:rsidR="001A66B7">
      <w:t xml:space="preserve">ntr </w:t>
    </w:r>
    <w:r w:rsidR="00FF6FAB">
      <w:t>SB 394</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33A91">
          <w:t>2021R2149</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E5787"/>
    <w:rsid w:val="0024170F"/>
    <w:rsid w:val="0027011C"/>
    <w:rsid w:val="00274200"/>
    <w:rsid w:val="00275740"/>
    <w:rsid w:val="002A0269"/>
    <w:rsid w:val="00303684"/>
    <w:rsid w:val="003143F5"/>
    <w:rsid w:val="00314854"/>
    <w:rsid w:val="00327065"/>
    <w:rsid w:val="00394191"/>
    <w:rsid w:val="003C51CD"/>
    <w:rsid w:val="004368E0"/>
    <w:rsid w:val="00466ED0"/>
    <w:rsid w:val="00495F98"/>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01561"/>
    <w:rsid w:val="00736EBD"/>
    <w:rsid w:val="007A5259"/>
    <w:rsid w:val="007A7081"/>
    <w:rsid w:val="007F1CF5"/>
    <w:rsid w:val="007F29DD"/>
    <w:rsid w:val="00834EDE"/>
    <w:rsid w:val="008736AA"/>
    <w:rsid w:val="008D275D"/>
    <w:rsid w:val="00933A91"/>
    <w:rsid w:val="0096450D"/>
    <w:rsid w:val="00980327"/>
    <w:rsid w:val="00986478"/>
    <w:rsid w:val="009B5557"/>
    <w:rsid w:val="009F1067"/>
    <w:rsid w:val="00A31E01"/>
    <w:rsid w:val="00A343B7"/>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19EA"/>
    <w:rsid w:val="00C85096"/>
    <w:rsid w:val="00CA5328"/>
    <w:rsid w:val="00CB20EF"/>
    <w:rsid w:val="00CC1F3B"/>
    <w:rsid w:val="00CD12CB"/>
    <w:rsid w:val="00CD36CF"/>
    <w:rsid w:val="00CF1DCA"/>
    <w:rsid w:val="00D50A04"/>
    <w:rsid w:val="00D579FC"/>
    <w:rsid w:val="00D81C16"/>
    <w:rsid w:val="00DE526B"/>
    <w:rsid w:val="00DF199D"/>
    <w:rsid w:val="00E01542"/>
    <w:rsid w:val="00E365F1"/>
    <w:rsid w:val="00E62F48"/>
    <w:rsid w:val="00E831B3"/>
    <w:rsid w:val="00E95FBC"/>
    <w:rsid w:val="00EA7FA9"/>
    <w:rsid w:val="00EE70CB"/>
    <w:rsid w:val="00F272CF"/>
    <w:rsid w:val="00F41CA2"/>
    <w:rsid w:val="00F443C0"/>
    <w:rsid w:val="00F62EFB"/>
    <w:rsid w:val="00F66B73"/>
    <w:rsid w:val="00F939A4"/>
    <w:rsid w:val="00FA7B09"/>
    <w:rsid w:val="00FD5B51"/>
    <w:rsid w:val="00FE067E"/>
    <w:rsid w:val="00FE208F"/>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3A91"/>
    <w:rPr>
      <w:rFonts w:eastAsia="Calibri"/>
      <w:b/>
      <w:caps/>
      <w:color w:val="000000"/>
      <w:sz w:val="24"/>
    </w:rPr>
  </w:style>
  <w:style w:type="character" w:customStyle="1" w:styleId="SectionHeadingChar">
    <w:name w:val="Section Heading Char"/>
    <w:link w:val="SectionHeading"/>
    <w:rsid w:val="00933A91"/>
    <w:rPr>
      <w:rFonts w:eastAsia="Calibri"/>
      <w:b/>
      <w:color w:val="000000"/>
    </w:rPr>
  </w:style>
  <w:style w:type="character" w:customStyle="1" w:styleId="SectionBodyChar">
    <w:name w:val="Section Body Char"/>
    <w:link w:val="SectionBody"/>
    <w:rsid w:val="00933A9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125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A1258" w:rsidP="008A1258">
          <w:pPr>
            <w:pStyle w:val="20C22F1B7FBD4C33B249773D07E082F81"/>
          </w:pPr>
          <w:r w:rsidRPr="001E578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A1258"/>
    <w:rsid w:val="0096488F"/>
    <w:rsid w:val="00BB06E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A125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A125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320</Words>
  <Characters>1909</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10</cp:revision>
  <cp:lastPrinted>2021-02-19T21:04:00Z</cp:lastPrinted>
  <dcterms:created xsi:type="dcterms:W3CDTF">2021-02-17T18:21:00Z</dcterms:created>
  <dcterms:modified xsi:type="dcterms:W3CDTF">2021-03-02T21:49:00Z</dcterms:modified>
</cp:coreProperties>
</file>